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D9C01" w14:textId="77777777" w:rsidR="00CF1133" w:rsidRDefault="008905BF" w:rsidP="00CF1133">
      <w:pPr>
        <w:ind w:left="-710" w:firstLine="695"/>
        <w:rPr>
          <w:b/>
          <w:bCs/>
        </w:rPr>
      </w:pPr>
    </w:p>
    <w:p w14:paraId="3CF6A576" w14:textId="77777777" w:rsidR="00CF1133" w:rsidRDefault="008905BF" w:rsidP="00CF1133">
      <w:pPr>
        <w:ind w:left="-710" w:firstLine="695"/>
        <w:rPr>
          <w:b/>
          <w:bCs/>
        </w:rPr>
      </w:pPr>
      <w:r>
        <w:rPr>
          <w:b/>
          <w:bCs/>
        </w:rPr>
        <w:t>LEP – Sub Committee</w:t>
      </w:r>
    </w:p>
    <w:p w14:paraId="5D366433" w14:textId="77777777" w:rsidR="00BE3AA8" w:rsidRDefault="008905BF" w:rsidP="00CF1133">
      <w:pPr>
        <w:ind w:left="-710" w:firstLine="695"/>
        <w:rPr>
          <w:b/>
          <w:bCs/>
        </w:rPr>
      </w:pPr>
    </w:p>
    <w:p w14:paraId="0AAEEB8C" w14:textId="77777777" w:rsidR="00BE3AA8" w:rsidRDefault="008905BF"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Skills and Employment Advisory Panel</w:t>
      </w:r>
      <w:r>
        <w:rPr>
          <w:rFonts w:eastAsia="Times New Roman" w:cs="Times New Roman"/>
          <w:b/>
          <w:color w:val="auto"/>
          <w:szCs w:val="20"/>
        </w:rPr>
        <w:fldChar w:fldCharType="end"/>
      </w:r>
    </w:p>
    <w:p w14:paraId="738F065D" w14:textId="77777777" w:rsidR="00CF1133" w:rsidRPr="00BC4466" w:rsidRDefault="008905BF" w:rsidP="00CF1133">
      <w:pPr>
        <w:spacing w:after="0" w:line="256" w:lineRule="auto"/>
        <w:ind w:left="0" w:firstLine="0"/>
        <w:rPr>
          <w:b/>
          <w:bCs/>
        </w:rPr>
      </w:pPr>
    </w:p>
    <w:p w14:paraId="50F419F1" w14:textId="77777777" w:rsidR="00BC4466" w:rsidRPr="00BC4466" w:rsidRDefault="008905BF" w:rsidP="00CF1133">
      <w:pPr>
        <w:spacing w:after="0" w:line="256" w:lineRule="auto"/>
        <w:ind w:left="0" w:firstLine="0"/>
        <w:rPr>
          <w:b/>
          <w:bCs/>
        </w:rPr>
      </w:pPr>
      <w:r w:rsidRPr="00BC4466">
        <w:rPr>
          <w:b/>
        </w:rPr>
        <w:t xml:space="preserve">Private and Confidential: </w:t>
      </w:r>
      <w:r>
        <w:rPr>
          <w:b/>
        </w:rPr>
        <w:t>NO</w:t>
      </w:r>
    </w:p>
    <w:p w14:paraId="3F940BA4" w14:textId="77777777" w:rsidR="00BC4466" w:rsidRDefault="008905BF" w:rsidP="00CF1133">
      <w:pPr>
        <w:spacing w:after="0" w:line="256" w:lineRule="auto"/>
        <w:ind w:left="0" w:firstLine="0"/>
      </w:pPr>
    </w:p>
    <w:p w14:paraId="2D8F6B4B" w14:textId="77777777" w:rsidR="00A3358A" w:rsidRDefault="008905BF" w:rsidP="00A3358A">
      <w:r w:rsidRPr="00987EB4">
        <w:rPr>
          <w:b/>
        </w:rPr>
        <w:t>Date:</w:t>
      </w:r>
      <w:r>
        <w:t xml:space="preserve"> </w:t>
      </w:r>
      <w:r>
        <w:fldChar w:fldCharType="begin"/>
      </w:r>
      <w:r>
        <w:instrText xml:space="preserve"> DOCPROPERTY  MeetingDate  \* MERGEFORMAT </w:instrText>
      </w:r>
      <w:r>
        <w:fldChar w:fldCharType="separate"/>
      </w:r>
      <w:r>
        <w:t>Wednesday, 26 May 2021</w:t>
      </w:r>
      <w:r>
        <w:fldChar w:fldCharType="end"/>
      </w:r>
    </w:p>
    <w:p w14:paraId="7213F87B" w14:textId="77777777" w:rsidR="00A3358A" w:rsidRDefault="008905BF" w:rsidP="00A3358A"/>
    <w:p w14:paraId="03307788" w14:textId="77777777" w:rsidR="00A3358A" w:rsidRDefault="008905BF" w:rsidP="00A3358A">
      <w:pPr>
        <w:rPr>
          <w:rFonts w:eastAsia="Times New Roman" w:cs="Times New Roman"/>
          <w:b/>
          <w:color w:val="auto"/>
          <w:szCs w:val="20"/>
        </w:rPr>
      </w:pPr>
      <w:r>
        <w:rPr>
          <w:b/>
        </w:rPr>
        <w:fldChar w:fldCharType="begin"/>
      </w:r>
      <w:r>
        <w:rPr>
          <w:b/>
        </w:rPr>
        <w:instrText xml:space="preserve"> DOCPROPERTY  IssueTitle  \* MERGEFORMAT </w:instrText>
      </w:r>
      <w:r>
        <w:rPr>
          <w:b/>
        </w:rPr>
        <w:fldChar w:fldCharType="separate"/>
      </w:r>
      <w:r>
        <w:rPr>
          <w:b/>
        </w:rPr>
        <w:t>Apprenticeship Action Plan 2021-2023</w:t>
      </w:r>
      <w:r>
        <w:rPr>
          <w:b/>
        </w:rPr>
        <w:fldChar w:fldCharType="end"/>
      </w:r>
    </w:p>
    <w:p w14:paraId="75663ECC" w14:textId="43B45A0E" w:rsidR="00A3358A" w:rsidRDefault="008905BF" w:rsidP="00A3358A">
      <w:pPr>
        <w:ind w:left="0" w:firstLine="0"/>
      </w:pPr>
      <w:r>
        <w:t>Appendix A</w:t>
      </w:r>
      <w:r>
        <w:t xml:space="preserve"> refers</w:t>
      </w:r>
    </w:p>
    <w:p w14:paraId="6E840042" w14:textId="77777777" w:rsidR="00D7480F" w:rsidRDefault="008905BF" w:rsidP="00CF1133">
      <w:pPr>
        <w:spacing w:after="0" w:line="256" w:lineRule="auto"/>
        <w:ind w:left="0" w:firstLine="0"/>
      </w:pPr>
    </w:p>
    <w:p w14:paraId="590AE753" w14:textId="77777777" w:rsidR="00CF1133" w:rsidRPr="002B3CC5" w:rsidRDefault="008905BF" w:rsidP="00D9329B">
      <w:pPr>
        <w:ind w:right="-873"/>
        <w:rPr>
          <w:b/>
        </w:rPr>
      </w:pPr>
      <w:r w:rsidRPr="00F41096">
        <w:rPr>
          <w:b/>
        </w:rPr>
        <w:t>Report Author</w:t>
      </w:r>
      <w:r>
        <w:rPr>
          <w:b/>
        </w:rPr>
        <w:t xml:space="preserve">s: </w:t>
      </w:r>
    </w:p>
    <w:p w14:paraId="12594507" w14:textId="77777777" w:rsidR="00D9329B" w:rsidRDefault="008905BF" w:rsidP="00D9329B">
      <w:pPr>
        <w:ind w:right="-873"/>
        <w:rPr>
          <w:rFonts w:eastAsia="Malgun Gothic" w:hAnsi="Malgun Gothic"/>
        </w:rPr>
      </w:pPr>
      <w:r>
        <w:rPr>
          <w:rFonts w:eastAsia="Malgun Gothic" w:hAnsi="Malgun Gothic"/>
        </w:rPr>
        <w:t xml:space="preserve">Lisa Moizer, Strategic Coordinator, Lancashire Skills Hub, </w:t>
      </w:r>
      <w:hyperlink r:id="rId8" w:history="1">
        <w:r w:rsidRPr="00DE08CC">
          <w:rPr>
            <w:rStyle w:val="Hyperlink"/>
            <w:rFonts w:eastAsia="Malgun Gothic" w:hAnsi="Malgun Gothic"/>
            <w:sz w:val="24"/>
            <w:szCs w:val="24"/>
          </w:rPr>
          <w:t>lisa.moizer@lancashirelep.co</w:t>
        </w:r>
        <w:r w:rsidRPr="00DE08CC">
          <w:rPr>
            <w:rStyle w:val="Hyperlink"/>
            <w:rFonts w:eastAsia="Malgun Gothic" w:hAnsi="Malgun Gothic"/>
            <w:sz w:val="24"/>
            <w:szCs w:val="24"/>
          </w:rPr>
          <w:t>.uk</w:t>
        </w:r>
      </w:hyperlink>
      <w:r w:rsidRPr="007042F4">
        <w:rPr>
          <w:rFonts w:eastAsia="Malgun Gothic" w:hAnsi="Malgun Gothic"/>
        </w:rPr>
        <w:t xml:space="preserve"> </w:t>
      </w:r>
      <w:r>
        <w:rPr>
          <w:rFonts w:eastAsia="Malgun Gothic" w:hAnsi="Malgun Gothic"/>
        </w:rPr>
        <w:t xml:space="preserve">&amp; </w:t>
      </w:r>
    </w:p>
    <w:p w14:paraId="05B9EA46" w14:textId="77777777" w:rsidR="00D9329B" w:rsidRPr="007472C6" w:rsidRDefault="008905BF" w:rsidP="00D9329B">
      <w:pPr>
        <w:ind w:right="-873"/>
        <w:rPr>
          <w:rStyle w:val="Hyperlink"/>
          <w:rFonts w:eastAsia="Malgun Gothic" w:hAnsi="Malgun Gothic"/>
          <w:color w:val="000000"/>
          <w:sz w:val="24"/>
          <w:szCs w:val="24"/>
          <w:u w:val="none"/>
        </w:rPr>
      </w:pPr>
      <w:r>
        <w:rPr>
          <w:rFonts w:eastAsia="Malgun Gothic" w:hAnsi="Malgun Gothic"/>
        </w:rPr>
        <w:t>Sara Gaskell, Strategic Partnership Manager - Adults</w:t>
      </w:r>
      <w:r w:rsidRPr="007042F4">
        <w:rPr>
          <w:rFonts w:eastAsia="Malgun Gothic" w:hAnsi="Malgun Gothic"/>
        </w:rPr>
        <w:t xml:space="preserve">, </w:t>
      </w:r>
      <w:hyperlink r:id="rId9" w:history="1">
        <w:r w:rsidRPr="00DE08CC">
          <w:rPr>
            <w:rStyle w:val="Hyperlink"/>
            <w:rFonts w:eastAsia="Malgun Gothic" w:hAnsi="Malgun Gothic"/>
            <w:sz w:val="24"/>
            <w:szCs w:val="24"/>
          </w:rPr>
          <w:t>sara.gaskell@lancashirelep.co.uk</w:t>
        </w:r>
      </w:hyperlink>
    </w:p>
    <w:p w14:paraId="485D32E8" w14:textId="77777777" w:rsidR="002B3CC5" w:rsidRDefault="008905BF"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E1719" w14:paraId="13EF63FF" w14:textId="77777777" w:rsidTr="008B5354">
        <w:tc>
          <w:tcPr>
            <w:tcW w:w="9180" w:type="dxa"/>
          </w:tcPr>
          <w:p w14:paraId="3A76BFF4" w14:textId="77777777" w:rsidR="002B3CC5" w:rsidRDefault="008905BF" w:rsidP="00841251">
            <w:pPr>
              <w:pStyle w:val="Header"/>
            </w:pPr>
          </w:p>
          <w:p w14:paraId="78AECD07" w14:textId="77777777" w:rsidR="002B3CC5" w:rsidRPr="002B3CC5" w:rsidRDefault="008905BF" w:rsidP="00841251">
            <w:pPr>
              <w:pStyle w:val="Heading6"/>
              <w:rPr>
                <w:rFonts w:ascii="Arial" w:hAnsi="Arial"/>
                <w:b/>
                <w:color w:val="auto"/>
              </w:rPr>
            </w:pPr>
            <w:r w:rsidRPr="002B3CC5">
              <w:rPr>
                <w:rFonts w:ascii="Arial" w:hAnsi="Arial"/>
                <w:b/>
                <w:color w:val="auto"/>
              </w:rPr>
              <w:t>Executive Summary</w:t>
            </w:r>
          </w:p>
          <w:p w14:paraId="64FC7A21" w14:textId="77777777" w:rsidR="002B3CC5" w:rsidRPr="002B3CC5" w:rsidRDefault="008905BF" w:rsidP="00841251">
            <w:pPr>
              <w:rPr>
                <w:color w:val="auto"/>
              </w:rPr>
            </w:pPr>
          </w:p>
          <w:p w14:paraId="44E6361B" w14:textId="1E6E5490" w:rsidR="002B3CC5" w:rsidRDefault="008905BF" w:rsidP="00D9329B">
            <w:pPr>
              <w:spacing w:line="250" w:lineRule="auto"/>
              <w:ind w:left="0" w:firstLine="0"/>
              <w:rPr>
                <w:rFonts w:eastAsia="Malgun Gothic" w:hAnsi="Malgun Gothic" w:cs="Times New Roman"/>
                <w:color w:val="auto"/>
              </w:rPr>
            </w:pPr>
            <w:r w:rsidRPr="007042F4">
              <w:rPr>
                <w:rFonts w:eastAsia="Malgun Gothic" w:hAnsi="Malgun Gothic" w:cs="Times New Roman"/>
                <w:color w:val="auto"/>
              </w:rPr>
              <w:t xml:space="preserve">This paper </w:t>
            </w:r>
            <w:r>
              <w:rPr>
                <w:rFonts w:eastAsia="Malgun Gothic" w:hAnsi="Malgun Gothic" w:cs="Times New Roman"/>
                <w:color w:val="auto"/>
              </w:rPr>
              <w:t xml:space="preserve">presents the refreshed Apprenticeship Action Plan 2021-23 (see </w:t>
            </w:r>
            <w:r>
              <w:rPr>
                <w:rFonts w:eastAsia="Malgun Gothic" w:hAnsi="Malgun Gothic" w:cs="Times New Roman"/>
                <w:color w:val="auto"/>
              </w:rPr>
              <w:t>Appendix A</w:t>
            </w:r>
            <w:r>
              <w:rPr>
                <w:rFonts w:eastAsia="Malgun Gothic" w:hAnsi="Malgun Gothic" w:cs="Times New Roman"/>
                <w:color w:val="auto"/>
              </w:rPr>
              <w:t>) and the background to its development.</w:t>
            </w:r>
          </w:p>
          <w:p w14:paraId="4EB675C9" w14:textId="77777777" w:rsidR="00D9329B" w:rsidRPr="002B3CC5" w:rsidRDefault="008905BF" w:rsidP="00D9329B">
            <w:pPr>
              <w:spacing w:line="250" w:lineRule="auto"/>
              <w:ind w:left="0" w:firstLine="0"/>
              <w:rPr>
                <w:color w:val="auto"/>
              </w:rPr>
            </w:pPr>
          </w:p>
          <w:p w14:paraId="48D180E7" w14:textId="77777777" w:rsidR="002B3CC5" w:rsidRPr="002B3CC5" w:rsidRDefault="008905BF" w:rsidP="00841251">
            <w:pPr>
              <w:pStyle w:val="Heading5"/>
              <w:rPr>
                <w:rFonts w:ascii="Arial" w:hAnsi="Arial"/>
                <w:b/>
                <w:color w:val="auto"/>
              </w:rPr>
            </w:pPr>
            <w:r w:rsidRPr="002B3CC5">
              <w:rPr>
                <w:rFonts w:ascii="Arial" w:hAnsi="Arial"/>
                <w:b/>
                <w:color w:val="auto"/>
              </w:rPr>
              <w:t>Recommendation</w:t>
            </w:r>
          </w:p>
          <w:p w14:paraId="284AF270" w14:textId="77777777" w:rsidR="002B3CC5" w:rsidRPr="002B3CC5" w:rsidRDefault="008905BF" w:rsidP="00841251">
            <w:pPr>
              <w:rPr>
                <w:color w:val="auto"/>
              </w:rPr>
            </w:pPr>
          </w:p>
          <w:p w14:paraId="5E438854" w14:textId="1953E157" w:rsidR="002B3CC5" w:rsidRPr="002B3CC5" w:rsidRDefault="008905BF" w:rsidP="00841251">
            <w:pPr>
              <w:rPr>
                <w:color w:val="auto"/>
              </w:rPr>
            </w:pPr>
            <w:r w:rsidRPr="007042F4">
              <w:rPr>
                <w:rFonts w:eastAsia="Malgun Gothic" w:hAnsi="Malgun Gothic" w:cs="Times New Roman"/>
                <w:color w:val="auto"/>
              </w:rPr>
              <w:t xml:space="preserve">The </w:t>
            </w:r>
            <w:r>
              <w:rPr>
                <w:rFonts w:eastAsia="Malgun Gothic" w:hAnsi="Malgun Gothic" w:cs="Times New Roman"/>
                <w:color w:val="auto"/>
              </w:rPr>
              <w:t>C</w:t>
            </w:r>
            <w:r w:rsidRPr="007042F4">
              <w:rPr>
                <w:rFonts w:eastAsia="Malgun Gothic" w:hAnsi="Malgun Gothic" w:cs="Times New Roman"/>
                <w:color w:val="auto"/>
              </w:rPr>
              <w:t xml:space="preserve">ommittee </w:t>
            </w:r>
            <w:r>
              <w:rPr>
                <w:rFonts w:eastAsia="Malgun Gothic" w:hAnsi="Malgun Gothic" w:cs="Times New Roman"/>
                <w:color w:val="auto"/>
              </w:rPr>
              <w:t>is</w:t>
            </w:r>
            <w:r w:rsidRPr="007042F4">
              <w:rPr>
                <w:rFonts w:eastAsia="Malgun Gothic" w:hAnsi="Malgun Gothic" w:cs="Times New Roman"/>
                <w:color w:val="auto"/>
              </w:rPr>
              <w:t xml:space="preserve"> asked to</w:t>
            </w:r>
            <w:r>
              <w:rPr>
                <w:rFonts w:eastAsia="Malgun Gothic" w:hAnsi="Malgun Gothic" w:cs="Times New Roman"/>
                <w:color w:val="auto"/>
              </w:rPr>
              <w:t xml:space="preserve"> approve the Apprenticeship Action P</w:t>
            </w:r>
            <w:r>
              <w:rPr>
                <w:rFonts w:eastAsia="Malgun Gothic" w:hAnsi="Malgun Gothic" w:cs="Times New Roman"/>
                <w:color w:val="auto"/>
              </w:rPr>
              <w:t>lan 2021-23</w:t>
            </w:r>
            <w:r>
              <w:rPr>
                <w:rFonts w:eastAsia="Malgun Gothic" w:hAnsi="Malgun Gothic" w:cs="Times New Roman"/>
                <w:color w:val="auto"/>
              </w:rPr>
              <w:t>.</w:t>
            </w:r>
          </w:p>
          <w:p w14:paraId="5FD1EFF5" w14:textId="77777777" w:rsidR="002B3CC5" w:rsidRDefault="008905BF" w:rsidP="00841251"/>
        </w:tc>
      </w:tr>
    </w:tbl>
    <w:p w14:paraId="61DBE6E1" w14:textId="77777777" w:rsidR="002B3CC5" w:rsidRDefault="008905BF" w:rsidP="002B3CC5">
      <w:pPr>
        <w:pStyle w:val="Header"/>
      </w:pPr>
    </w:p>
    <w:p w14:paraId="4C353D40" w14:textId="77777777" w:rsidR="00D9329B" w:rsidRPr="007042F4" w:rsidRDefault="008905BF" w:rsidP="00D9329B">
      <w:pPr>
        <w:numPr>
          <w:ilvl w:val="0"/>
          <w:numId w:val="4"/>
        </w:numPr>
        <w:spacing w:after="160" w:line="259" w:lineRule="auto"/>
        <w:contextualSpacing/>
        <w:rPr>
          <w:b/>
          <w:color w:val="auto"/>
        </w:rPr>
      </w:pPr>
      <w:r w:rsidRPr="007042F4">
        <w:rPr>
          <w:b/>
          <w:color w:val="auto"/>
        </w:rPr>
        <w:tab/>
        <w:t>Background</w:t>
      </w:r>
    </w:p>
    <w:p w14:paraId="317B8F3A" w14:textId="77777777" w:rsidR="00D9329B" w:rsidRPr="007042F4" w:rsidRDefault="008905BF" w:rsidP="00D9329B">
      <w:pPr>
        <w:spacing w:after="0" w:line="240" w:lineRule="auto"/>
        <w:ind w:left="720" w:hanging="720"/>
        <w:rPr>
          <w:color w:val="auto"/>
        </w:rPr>
      </w:pPr>
    </w:p>
    <w:p w14:paraId="6C3268C7" w14:textId="77777777" w:rsidR="00D9329B" w:rsidRDefault="008905BF" w:rsidP="00D9329B">
      <w:pPr>
        <w:spacing w:after="0" w:line="240" w:lineRule="auto"/>
        <w:ind w:left="720" w:hanging="720"/>
        <w:rPr>
          <w:color w:val="auto"/>
        </w:rPr>
      </w:pPr>
      <w:r w:rsidRPr="007042F4">
        <w:rPr>
          <w:color w:val="auto"/>
        </w:rPr>
        <w:t>1.1</w:t>
      </w:r>
      <w:r w:rsidRPr="007042F4">
        <w:rPr>
          <w:color w:val="auto"/>
        </w:rPr>
        <w:tab/>
      </w:r>
      <w:r w:rsidRPr="00694AD3">
        <w:rPr>
          <w:color w:val="auto"/>
        </w:rPr>
        <w:t xml:space="preserve">The Apprenticeship Action Plan is Lancashire's shared response to maximise the benefits of Apprenticeship training for </w:t>
      </w:r>
      <w:r w:rsidRPr="00694AD3">
        <w:rPr>
          <w:color w:val="auto"/>
        </w:rPr>
        <w:t>businesses and individuals</w:t>
      </w:r>
      <w:r>
        <w:rPr>
          <w:color w:val="auto"/>
        </w:rPr>
        <w:t xml:space="preserve">, which in turn </w:t>
      </w:r>
      <w:r w:rsidRPr="00694AD3">
        <w:rPr>
          <w:color w:val="auto"/>
        </w:rPr>
        <w:t>will contribute to businesses having the skilled and productive workforce they require to enable resilience, recovery, and regrowth of Lancashire.</w:t>
      </w:r>
    </w:p>
    <w:p w14:paraId="64EA89C9" w14:textId="77777777" w:rsidR="00D9329B" w:rsidRDefault="008905BF" w:rsidP="00D9329B">
      <w:pPr>
        <w:spacing w:after="0" w:line="240" w:lineRule="auto"/>
        <w:ind w:left="720" w:hanging="720"/>
        <w:rPr>
          <w:color w:val="auto"/>
        </w:rPr>
      </w:pPr>
    </w:p>
    <w:p w14:paraId="14B4C8A7" w14:textId="77777777" w:rsidR="00D9329B" w:rsidRDefault="008905BF" w:rsidP="00D9329B">
      <w:pPr>
        <w:spacing w:after="0" w:line="240" w:lineRule="auto"/>
        <w:ind w:left="720" w:hanging="720"/>
        <w:rPr>
          <w:color w:val="auto"/>
        </w:rPr>
      </w:pPr>
      <w:r>
        <w:rPr>
          <w:color w:val="auto"/>
        </w:rPr>
        <w:t>1.2</w:t>
      </w:r>
      <w:r>
        <w:rPr>
          <w:color w:val="auto"/>
        </w:rPr>
        <w:tab/>
        <w:t xml:space="preserve">Building on the previous plan it covers the period 2021 to </w:t>
      </w:r>
      <w:r>
        <w:rPr>
          <w:color w:val="auto"/>
        </w:rPr>
        <w:t>2023, contributing to</w:t>
      </w:r>
      <w:r w:rsidRPr="00694AD3">
        <w:rPr>
          <w:color w:val="auto"/>
        </w:rPr>
        <w:t xml:space="preserve"> the Lancashire Skills and Employment Strategic Framework 2021 and the Lancashire Technical Education Vision</w:t>
      </w:r>
      <w:r>
        <w:rPr>
          <w:color w:val="auto"/>
        </w:rPr>
        <w:t>.</w:t>
      </w:r>
    </w:p>
    <w:p w14:paraId="76825FF8" w14:textId="77777777" w:rsidR="00D9329B" w:rsidRDefault="008905BF" w:rsidP="00D9329B">
      <w:pPr>
        <w:spacing w:after="0" w:line="240" w:lineRule="auto"/>
        <w:ind w:left="720" w:hanging="720"/>
        <w:rPr>
          <w:color w:val="auto"/>
        </w:rPr>
      </w:pPr>
    </w:p>
    <w:p w14:paraId="02A89ADE" w14:textId="77777777" w:rsidR="00D9329B" w:rsidRDefault="008905BF" w:rsidP="00D9329B">
      <w:pPr>
        <w:spacing w:after="0" w:line="240" w:lineRule="auto"/>
        <w:ind w:left="720" w:hanging="720"/>
        <w:rPr>
          <w:color w:val="auto"/>
        </w:rPr>
      </w:pPr>
      <w:r>
        <w:rPr>
          <w:color w:val="auto"/>
        </w:rPr>
        <w:t>1.3</w:t>
      </w:r>
      <w:r>
        <w:rPr>
          <w:color w:val="auto"/>
        </w:rPr>
        <w:tab/>
        <w:t>It has been produced in collaboration with key partners and consulted on with stakeholders. A consultation event took pl</w:t>
      </w:r>
      <w:r>
        <w:rPr>
          <w:color w:val="auto"/>
        </w:rPr>
        <w:t>ace in March and was attended by 10 organisations. A series of one to one meetings also took place with key partners, including DfE, DWP, Lancashire Careers Hub and the Lancashire Work Based Learning Forum. The actions within the plan are led by appropriat</w:t>
      </w:r>
      <w:r>
        <w:rPr>
          <w:color w:val="auto"/>
        </w:rPr>
        <w:t>e key partners.</w:t>
      </w:r>
    </w:p>
    <w:p w14:paraId="1949EE2C" w14:textId="77777777" w:rsidR="00D9329B" w:rsidRDefault="008905BF" w:rsidP="00D9329B">
      <w:pPr>
        <w:spacing w:after="0" w:line="240" w:lineRule="auto"/>
        <w:ind w:left="0" w:firstLine="0"/>
        <w:rPr>
          <w:color w:val="auto"/>
        </w:rPr>
      </w:pPr>
    </w:p>
    <w:p w14:paraId="4442D851" w14:textId="77777777" w:rsidR="00D9329B" w:rsidRPr="007042F4" w:rsidRDefault="008905BF" w:rsidP="00D9329B">
      <w:pPr>
        <w:spacing w:after="0" w:line="240" w:lineRule="auto"/>
        <w:ind w:left="720" w:hanging="720"/>
        <w:rPr>
          <w:color w:val="auto"/>
        </w:rPr>
      </w:pPr>
      <w:r>
        <w:rPr>
          <w:color w:val="auto"/>
        </w:rPr>
        <w:t>1.4</w:t>
      </w:r>
      <w:r>
        <w:rPr>
          <w:color w:val="auto"/>
        </w:rPr>
        <w:tab/>
        <w:t>The plan follows the format of the Strategic Framework with an evidence base underpinning the objectives, actions and associated outputs and outcomes.</w:t>
      </w:r>
    </w:p>
    <w:p w14:paraId="53716D19" w14:textId="77777777" w:rsidR="00D9329B" w:rsidRPr="007042F4" w:rsidRDefault="008905BF" w:rsidP="00D9329B">
      <w:pPr>
        <w:spacing w:after="0" w:line="240" w:lineRule="auto"/>
        <w:ind w:left="720" w:hanging="720"/>
        <w:contextualSpacing/>
        <w:rPr>
          <w:color w:val="auto"/>
        </w:rPr>
      </w:pPr>
      <w:r w:rsidRPr="007042F4">
        <w:rPr>
          <w:color w:val="auto"/>
        </w:rPr>
        <w:tab/>
      </w:r>
    </w:p>
    <w:p w14:paraId="41733179" w14:textId="77777777" w:rsidR="00B73DCE" w:rsidRDefault="008905BF" w:rsidP="00B73DCE">
      <w:pPr>
        <w:pStyle w:val="ListParagraph"/>
        <w:numPr>
          <w:ilvl w:val="0"/>
          <w:numId w:val="4"/>
        </w:numPr>
        <w:spacing w:after="0" w:line="240" w:lineRule="auto"/>
        <w:rPr>
          <w:b/>
          <w:color w:val="auto"/>
        </w:rPr>
      </w:pPr>
      <w:r>
        <w:rPr>
          <w:b/>
          <w:color w:val="auto"/>
        </w:rPr>
        <w:lastRenderedPageBreak/>
        <w:t xml:space="preserve"> </w:t>
      </w:r>
      <w:r>
        <w:rPr>
          <w:b/>
          <w:color w:val="auto"/>
        </w:rPr>
        <w:tab/>
      </w:r>
      <w:r w:rsidRPr="00B73DCE">
        <w:rPr>
          <w:b/>
          <w:color w:val="auto"/>
        </w:rPr>
        <w:t>Financial Implications</w:t>
      </w:r>
    </w:p>
    <w:p w14:paraId="7B3DBD2E" w14:textId="77777777" w:rsidR="00B73DCE" w:rsidRDefault="008905BF" w:rsidP="00B73DCE">
      <w:pPr>
        <w:spacing w:after="0" w:line="240" w:lineRule="auto"/>
        <w:rPr>
          <w:b/>
          <w:color w:val="auto"/>
        </w:rPr>
      </w:pPr>
    </w:p>
    <w:p w14:paraId="0A8F7FD5" w14:textId="77777777" w:rsidR="00B73DCE" w:rsidRDefault="008905BF" w:rsidP="00B73DCE">
      <w:pPr>
        <w:spacing w:after="0" w:line="240" w:lineRule="auto"/>
        <w:ind w:left="720" w:hanging="720"/>
        <w:rPr>
          <w:color w:val="auto"/>
        </w:rPr>
      </w:pPr>
      <w:r>
        <w:rPr>
          <w:bCs/>
          <w:color w:val="auto"/>
        </w:rPr>
        <w:t>2.1</w:t>
      </w:r>
      <w:r>
        <w:rPr>
          <w:bCs/>
          <w:color w:val="auto"/>
        </w:rPr>
        <w:tab/>
      </w:r>
      <w:r>
        <w:rPr>
          <w:color w:val="auto"/>
        </w:rPr>
        <w:t>The collaborative approach to developing the plan an</w:t>
      </w:r>
      <w:r>
        <w:rPr>
          <w:color w:val="auto"/>
        </w:rPr>
        <w:t>d the joint ownership of objectives means that a range of funding will be utilised from a range of partners and sources. In terms of financial implications for the LEP, a budget of up to £10,000 has been allocated this financial year to support the develop</w:t>
      </w:r>
      <w:r>
        <w:rPr>
          <w:color w:val="auto"/>
        </w:rPr>
        <w:t xml:space="preserve">ment of the Lancashire Levy Transfer Network. </w:t>
      </w:r>
    </w:p>
    <w:p w14:paraId="3E27B411" w14:textId="77777777" w:rsidR="00B73DCE" w:rsidRDefault="008905BF" w:rsidP="00B73DCE">
      <w:pPr>
        <w:spacing w:after="0" w:line="240" w:lineRule="auto"/>
        <w:ind w:left="720" w:hanging="720"/>
        <w:rPr>
          <w:color w:val="auto"/>
        </w:rPr>
      </w:pPr>
    </w:p>
    <w:p w14:paraId="1433D808" w14:textId="77777777" w:rsidR="00B73DCE" w:rsidRDefault="008905BF" w:rsidP="00B73DCE">
      <w:pPr>
        <w:spacing w:after="0" w:line="240" w:lineRule="auto"/>
        <w:ind w:left="720" w:hanging="720"/>
        <w:rPr>
          <w:color w:val="auto"/>
        </w:rPr>
      </w:pPr>
      <w:r>
        <w:rPr>
          <w:color w:val="auto"/>
        </w:rPr>
        <w:t>2.2</w:t>
      </w:r>
      <w:r>
        <w:rPr>
          <w:color w:val="auto"/>
        </w:rPr>
        <w:tab/>
        <w:t>Sponsorship of Apprenticeship Awards will be undertaken by the Lancashire Skills and Employment Hub utilising Lancashire County Council funds.</w:t>
      </w:r>
    </w:p>
    <w:p w14:paraId="23F354F1" w14:textId="77777777" w:rsidR="00B73DCE" w:rsidRDefault="008905BF" w:rsidP="00B73DCE">
      <w:pPr>
        <w:spacing w:after="0" w:line="240" w:lineRule="auto"/>
        <w:ind w:left="720" w:hanging="720"/>
        <w:rPr>
          <w:color w:val="auto"/>
        </w:rPr>
      </w:pPr>
      <w:r>
        <w:rPr>
          <w:color w:val="auto"/>
        </w:rPr>
        <w:tab/>
      </w:r>
    </w:p>
    <w:p w14:paraId="490E7791" w14:textId="77777777" w:rsidR="00B73DCE" w:rsidRDefault="008905BF" w:rsidP="00B73DCE">
      <w:pPr>
        <w:spacing w:after="0" w:line="240" w:lineRule="auto"/>
        <w:ind w:left="720" w:hanging="720"/>
        <w:contextualSpacing/>
        <w:rPr>
          <w:color w:val="auto"/>
        </w:rPr>
      </w:pPr>
      <w:r>
        <w:rPr>
          <w:color w:val="auto"/>
        </w:rPr>
        <w:t>2.3</w:t>
      </w:r>
      <w:r>
        <w:rPr>
          <w:color w:val="auto"/>
        </w:rPr>
        <w:tab/>
        <w:t>An application is also being considered under Lancashir</w:t>
      </w:r>
      <w:r>
        <w:rPr>
          <w:color w:val="auto"/>
        </w:rPr>
        <w:t>e County Council's Lancashire Economic Recovery Grant (LERG) to provide financial incentives to Lancashire businesses to recruit apprentices aged 16-24, which, if successful would contribute to the plan's objectives, and follow on from the current incentiv</w:t>
      </w:r>
      <w:r>
        <w:rPr>
          <w:color w:val="auto"/>
        </w:rPr>
        <w:t>es from government.</w:t>
      </w:r>
    </w:p>
    <w:p w14:paraId="4B0DE398" w14:textId="77777777" w:rsidR="00B73DCE" w:rsidRPr="00B73DCE" w:rsidRDefault="008905BF" w:rsidP="00B73DCE">
      <w:pPr>
        <w:spacing w:after="0" w:line="240" w:lineRule="auto"/>
        <w:rPr>
          <w:bCs/>
          <w:color w:val="auto"/>
        </w:rPr>
      </w:pPr>
    </w:p>
    <w:p w14:paraId="6EE129F7" w14:textId="77777777" w:rsidR="00B73DCE" w:rsidRPr="00B73DCE" w:rsidRDefault="008905BF" w:rsidP="00B73DCE">
      <w:pPr>
        <w:pStyle w:val="ListParagraph"/>
        <w:numPr>
          <w:ilvl w:val="0"/>
          <w:numId w:val="4"/>
        </w:numPr>
        <w:spacing w:after="0" w:line="240" w:lineRule="auto"/>
        <w:rPr>
          <w:b/>
          <w:color w:val="auto"/>
        </w:rPr>
      </w:pPr>
      <w:r>
        <w:rPr>
          <w:b/>
          <w:bCs/>
          <w:color w:val="auto"/>
        </w:rPr>
        <w:t xml:space="preserve">  </w:t>
      </w:r>
      <w:r>
        <w:rPr>
          <w:b/>
          <w:bCs/>
          <w:color w:val="auto"/>
        </w:rPr>
        <w:tab/>
        <w:t>Recommendations</w:t>
      </w:r>
    </w:p>
    <w:p w14:paraId="4F13CA36" w14:textId="77777777" w:rsidR="00D9329B" w:rsidRDefault="008905BF" w:rsidP="00D9329B">
      <w:pPr>
        <w:spacing w:after="0" w:line="240" w:lineRule="auto"/>
        <w:contextualSpacing/>
        <w:rPr>
          <w:b/>
          <w:color w:val="auto"/>
        </w:rPr>
      </w:pPr>
    </w:p>
    <w:p w14:paraId="45415F98" w14:textId="77777777" w:rsidR="00D9329B" w:rsidRPr="00DA58E6" w:rsidRDefault="008905BF" w:rsidP="00D9329B">
      <w:pPr>
        <w:spacing w:after="0" w:line="240" w:lineRule="auto"/>
        <w:ind w:left="720" w:hanging="720"/>
        <w:contextualSpacing/>
        <w:rPr>
          <w:b/>
          <w:color w:val="auto"/>
        </w:rPr>
      </w:pPr>
      <w:r>
        <w:rPr>
          <w:b/>
          <w:color w:val="auto"/>
        </w:rPr>
        <w:tab/>
      </w:r>
      <w:r w:rsidRPr="007042F4">
        <w:rPr>
          <w:rFonts w:eastAsia="Malgun Gothic" w:hAnsi="Malgun Gothic" w:cs="Times New Roman"/>
          <w:color w:val="auto"/>
        </w:rPr>
        <w:t xml:space="preserve">The </w:t>
      </w:r>
      <w:r>
        <w:rPr>
          <w:rFonts w:eastAsia="Malgun Gothic" w:hAnsi="Malgun Gothic" w:cs="Times New Roman"/>
          <w:color w:val="auto"/>
        </w:rPr>
        <w:t>C</w:t>
      </w:r>
      <w:r w:rsidRPr="007042F4">
        <w:rPr>
          <w:rFonts w:eastAsia="Malgun Gothic" w:hAnsi="Malgun Gothic" w:cs="Times New Roman"/>
          <w:color w:val="auto"/>
        </w:rPr>
        <w:t xml:space="preserve">ommittee </w:t>
      </w:r>
      <w:r>
        <w:rPr>
          <w:rFonts w:eastAsia="Malgun Gothic" w:hAnsi="Malgun Gothic" w:cs="Times New Roman"/>
          <w:color w:val="auto"/>
        </w:rPr>
        <w:t>is</w:t>
      </w:r>
      <w:r w:rsidRPr="007042F4">
        <w:rPr>
          <w:rFonts w:eastAsia="Malgun Gothic" w:hAnsi="Malgun Gothic" w:cs="Times New Roman"/>
          <w:color w:val="auto"/>
        </w:rPr>
        <w:t xml:space="preserve"> asked to</w:t>
      </w:r>
      <w:r>
        <w:rPr>
          <w:rFonts w:eastAsia="Malgun Gothic" w:hAnsi="Malgun Gothic" w:cs="Times New Roman"/>
          <w:color w:val="auto"/>
        </w:rPr>
        <w:t xml:space="preserve"> approve the plan.</w:t>
      </w:r>
    </w:p>
    <w:p w14:paraId="77FD2C39" w14:textId="77777777" w:rsidR="00386D34" w:rsidRDefault="008905BF"/>
    <w:p w14:paraId="46967706" w14:textId="77777777" w:rsidR="00987EB4" w:rsidRPr="00ED571D" w:rsidRDefault="008905BF" w:rsidP="00987EB4">
      <w:pPr>
        <w:keepNext/>
        <w:keepLines/>
        <w:spacing w:before="40" w:after="0"/>
        <w:outlineLvl w:val="4"/>
        <w:rPr>
          <w:rFonts w:eastAsiaTheme="majorEastAsia" w:cstheme="majorBidi"/>
          <w:b/>
          <w:color w:val="auto"/>
        </w:rPr>
      </w:pPr>
      <w:r w:rsidRPr="00ED571D">
        <w:rPr>
          <w:rFonts w:eastAsiaTheme="majorEastAsia" w:cstheme="majorBidi"/>
          <w:b/>
          <w:color w:val="auto"/>
        </w:rPr>
        <w:t>List of Background Papers</w:t>
      </w:r>
    </w:p>
    <w:p w14:paraId="156105D0" w14:textId="77777777" w:rsidR="00987EB4" w:rsidRPr="00ED571D" w:rsidRDefault="008905BF" w:rsidP="00987EB4"/>
    <w:tbl>
      <w:tblPr>
        <w:tblW w:w="0" w:type="auto"/>
        <w:tblLayout w:type="fixed"/>
        <w:tblLook w:val="0000" w:firstRow="0" w:lastRow="0" w:firstColumn="0" w:lastColumn="0" w:noHBand="0" w:noVBand="0"/>
      </w:tblPr>
      <w:tblGrid>
        <w:gridCol w:w="3510"/>
        <w:gridCol w:w="2492"/>
        <w:gridCol w:w="3178"/>
      </w:tblGrid>
      <w:tr w:rsidR="006E1719" w14:paraId="2F1965EB" w14:textId="77777777" w:rsidTr="00331DDF">
        <w:tc>
          <w:tcPr>
            <w:tcW w:w="3510" w:type="dxa"/>
          </w:tcPr>
          <w:p w14:paraId="4628ADDE" w14:textId="77777777" w:rsidR="00987EB4" w:rsidRPr="00ED571D" w:rsidRDefault="008905BF" w:rsidP="00331DDF">
            <w:pPr>
              <w:keepNext/>
              <w:keepLines/>
              <w:spacing w:before="40" w:after="0"/>
              <w:outlineLvl w:val="6"/>
              <w:rPr>
                <w:rFonts w:eastAsiaTheme="majorEastAsia"/>
                <w:iCs/>
                <w:color w:val="auto"/>
              </w:rPr>
            </w:pPr>
            <w:r w:rsidRPr="00ED571D">
              <w:rPr>
                <w:rFonts w:eastAsiaTheme="majorEastAsia"/>
                <w:iCs/>
                <w:color w:val="auto"/>
              </w:rPr>
              <w:t>Paper</w:t>
            </w:r>
          </w:p>
        </w:tc>
        <w:tc>
          <w:tcPr>
            <w:tcW w:w="2492" w:type="dxa"/>
          </w:tcPr>
          <w:p w14:paraId="21A2E50F" w14:textId="77777777" w:rsidR="00987EB4" w:rsidRPr="00ED571D" w:rsidRDefault="008905BF" w:rsidP="00331DDF">
            <w:pPr>
              <w:keepNext/>
              <w:keepLines/>
              <w:spacing w:before="40" w:after="0"/>
              <w:outlineLvl w:val="6"/>
              <w:rPr>
                <w:rFonts w:eastAsiaTheme="majorEastAsia"/>
                <w:iCs/>
                <w:color w:val="auto"/>
              </w:rPr>
            </w:pPr>
            <w:r w:rsidRPr="00ED571D">
              <w:rPr>
                <w:rFonts w:eastAsiaTheme="majorEastAsia"/>
                <w:iCs/>
                <w:color w:val="auto"/>
              </w:rPr>
              <w:t>Date</w:t>
            </w:r>
          </w:p>
        </w:tc>
        <w:tc>
          <w:tcPr>
            <w:tcW w:w="3178" w:type="dxa"/>
          </w:tcPr>
          <w:p w14:paraId="013A27E6" w14:textId="77777777" w:rsidR="00987EB4" w:rsidRPr="00ED571D" w:rsidRDefault="008905BF" w:rsidP="00331DDF">
            <w:pPr>
              <w:keepNext/>
              <w:keepLines/>
              <w:spacing w:before="40" w:after="0"/>
              <w:outlineLvl w:val="6"/>
              <w:rPr>
                <w:rFonts w:eastAsiaTheme="majorEastAsia"/>
                <w:iCs/>
                <w:color w:val="auto"/>
              </w:rPr>
            </w:pPr>
            <w:r w:rsidRPr="00ED571D">
              <w:rPr>
                <w:rFonts w:eastAsiaTheme="majorEastAsia"/>
                <w:iCs/>
                <w:color w:val="auto"/>
              </w:rPr>
              <w:t>Contact/Tel</w:t>
            </w:r>
          </w:p>
        </w:tc>
      </w:tr>
      <w:tr w:rsidR="006E1719" w14:paraId="18EDAB38" w14:textId="77777777" w:rsidTr="00331DDF">
        <w:tc>
          <w:tcPr>
            <w:tcW w:w="3510" w:type="dxa"/>
          </w:tcPr>
          <w:p w14:paraId="7C67A729" w14:textId="77777777" w:rsidR="00987EB4" w:rsidRPr="00ED571D" w:rsidRDefault="008905BF" w:rsidP="00331DDF">
            <w:pPr>
              <w:rPr>
                <w:color w:val="auto"/>
              </w:rPr>
            </w:pPr>
          </w:p>
          <w:p w14:paraId="2F84BD7A" w14:textId="77777777" w:rsidR="00987EB4" w:rsidRPr="00ED571D" w:rsidRDefault="008905BF" w:rsidP="00331DDF">
            <w:pPr>
              <w:rPr>
                <w:color w:val="auto"/>
              </w:rPr>
            </w:pPr>
            <w:r>
              <w:rPr>
                <w:color w:val="auto"/>
              </w:rPr>
              <w:t>N/A</w:t>
            </w:r>
          </w:p>
          <w:p w14:paraId="1265D102" w14:textId="77777777" w:rsidR="00987EB4" w:rsidRPr="00ED571D" w:rsidRDefault="008905BF" w:rsidP="00331DDF">
            <w:pPr>
              <w:rPr>
                <w:color w:val="auto"/>
              </w:rPr>
            </w:pPr>
          </w:p>
        </w:tc>
        <w:tc>
          <w:tcPr>
            <w:tcW w:w="2492" w:type="dxa"/>
          </w:tcPr>
          <w:p w14:paraId="670FEB7A" w14:textId="77777777" w:rsidR="00987EB4" w:rsidRPr="00ED571D" w:rsidRDefault="008905BF" w:rsidP="00331DDF">
            <w:pPr>
              <w:rPr>
                <w:color w:val="auto"/>
              </w:rPr>
            </w:pPr>
          </w:p>
        </w:tc>
        <w:tc>
          <w:tcPr>
            <w:tcW w:w="3178" w:type="dxa"/>
          </w:tcPr>
          <w:p w14:paraId="68C99889" w14:textId="77777777" w:rsidR="00987EB4" w:rsidRPr="00ED571D" w:rsidRDefault="008905BF" w:rsidP="00331DDF">
            <w:pPr>
              <w:rPr>
                <w:color w:val="auto"/>
              </w:rPr>
            </w:pPr>
          </w:p>
        </w:tc>
      </w:tr>
      <w:tr w:rsidR="006E1719" w14:paraId="41EE2CC7" w14:textId="77777777" w:rsidTr="00331DDF">
        <w:trPr>
          <w:cantSplit/>
        </w:trPr>
        <w:tc>
          <w:tcPr>
            <w:tcW w:w="9180" w:type="dxa"/>
            <w:gridSpan w:val="3"/>
          </w:tcPr>
          <w:p w14:paraId="70CE48F3" w14:textId="77777777" w:rsidR="00987EB4" w:rsidRPr="00ED571D" w:rsidRDefault="008905BF" w:rsidP="00331DDF"/>
          <w:p w14:paraId="34D188AA" w14:textId="77777777" w:rsidR="00987EB4" w:rsidRPr="00ED571D" w:rsidRDefault="008905BF" w:rsidP="00331DDF">
            <w:r w:rsidRPr="00ED571D">
              <w:t xml:space="preserve">Reason for inclusion in Part II, if appropriate </w:t>
            </w:r>
          </w:p>
          <w:p w14:paraId="6574BB4C" w14:textId="77777777" w:rsidR="00987EB4" w:rsidRPr="00ED571D" w:rsidRDefault="008905BF" w:rsidP="00331DDF"/>
          <w:p w14:paraId="4A422EC5" w14:textId="77777777" w:rsidR="00987EB4" w:rsidRPr="00ED571D" w:rsidRDefault="008905BF" w:rsidP="00331DDF">
            <w:pPr>
              <w:rPr>
                <w:color w:val="auto"/>
              </w:rPr>
            </w:pPr>
            <w:r>
              <w:rPr>
                <w:color w:val="auto"/>
              </w:rPr>
              <w:t>N/A</w:t>
            </w:r>
          </w:p>
          <w:p w14:paraId="68092570" w14:textId="77777777" w:rsidR="00987EB4" w:rsidRPr="00ED571D" w:rsidRDefault="008905BF" w:rsidP="00331DDF">
            <w:pPr>
              <w:jc w:val="both"/>
            </w:pPr>
          </w:p>
        </w:tc>
      </w:tr>
    </w:tbl>
    <w:p w14:paraId="6938A821" w14:textId="77777777" w:rsidR="00987EB4" w:rsidRDefault="008905BF"/>
    <w:sectPr w:rsidR="00987EB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4947B" w14:textId="77777777" w:rsidR="00000000" w:rsidRDefault="008905BF">
      <w:pPr>
        <w:spacing w:after="0" w:line="240" w:lineRule="auto"/>
      </w:pPr>
      <w:r>
        <w:separator/>
      </w:r>
    </w:p>
  </w:endnote>
  <w:endnote w:type="continuationSeparator" w:id="0">
    <w:p w14:paraId="7A787631" w14:textId="77777777" w:rsidR="00000000" w:rsidRDefault="0089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F206" w14:textId="77777777" w:rsidR="00000000" w:rsidRDefault="008905BF">
      <w:pPr>
        <w:spacing w:after="0" w:line="240" w:lineRule="auto"/>
      </w:pPr>
      <w:r>
        <w:separator/>
      </w:r>
    </w:p>
  </w:footnote>
  <w:footnote w:type="continuationSeparator" w:id="0">
    <w:p w14:paraId="53A91443" w14:textId="77777777" w:rsidR="00000000" w:rsidRDefault="0089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29D5B" w14:textId="77777777" w:rsidR="00CF1133" w:rsidRDefault="008905BF">
    <w:pPr>
      <w:pStyle w:val="Header"/>
    </w:pPr>
    <w:r>
      <w:rPr>
        <w:noProof/>
      </w:rPr>
      <w:drawing>
        <wp:anchor distT="0" distB="0" distL="114300" distR="114300" simplePos="0" relativeHeight="251658240" behindDoc="0" locked="0" layoutInCell="1" allowOverlap="1" wp14:anchorId="0E896A19" wp14:editId="48B7F47C">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8912481"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B5100"/>
    <w:multiLevelType w:val="multilevel"/>
    <w:tmpl w:val="5686C3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C6EABB0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36CE79C">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8F28AF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39F8536E">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8F465DC">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70818A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8B6584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37088FF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B63C9B7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19"/>
    <w:rsid w:val="006E1719"/>
    <w:rsid w:val="00890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BA44"/>
  <w15:docId w15:val="{BDB448DB-D759-4F61-8287-C3DA41ED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nhideWhenUsed/>
    <w:rsid w:val="00D9329B"/>
    <w:rPr>
      <w:color w:val="0563C1" w:themeColor="hyperlink"/>
      <w:w w:val="100"/>
      <w:sz w:val="20"/>
      <w:szCs w:val="20"/>
      <w:u w:val="single"/>
      <w:shd w:val="clear" w:color="auto" w:fill="auto"/>
    </w:rPr>
  </w:style>
  <w:style w:type="character" w:styleId="CommentReference">
    <w:name w:val="annotation reference"/>
    <w:basedOn w:val="DefaultParagraphFont"/>
    <w:uiPriority w:val="99"/>
    <w:semiHidden/>
    <w:unhideWhenUsed/>
    <w:rsid w:val="002542A4"/>
    <w:rPr>
      <w:sz w:val="16"/>
      <w:szCs w:val="16"/>
    </w:rPr>
  </w:style>
  <w:style w:type="paragraph" w:styleId="CommentText">
    <w:name w:val="annotation text"/>
    <w:basedOn w:val="Normal"/>
    <w:link w:val="CommentTextChar"/>
    <w:uiPriority w:val="99"/>
    <w:semiHidden/>
    <w:unhideWhenUsed/>
    <w:rsid w:val="002542A4"/>
    <w:pPr>
      <w:spacing w:line="240" w:lineRule="auto"/>
    </w:pPr>
    <w:rPr>
      <w:sz w:val="20"/>
      <w:szCs w:val="20"/>
    </w:rPr>
  </w:style>
  <w:style w:type="character" w:customStyle="1" w:styleId="CommentTextChar">
    <w:name w:val="Comment Text Char"/>
    <w:basedOn w:val="DefaultParagraphFont"/>
    <w:link w:val="CommentText"/>
    <w:uiPriority w:val="99"/>
    <w:semiHidden/>
    <w:rsid w:val="002542A4"/>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2542A4"/>
    <w:rPr>
      <w:b/>
      <w:bCs/>
    </w:rPr>
  </w:style>
  <w:style w:type="character" w:customStyle="1" w:styleId="CommentSubjectChar">
    <w:name w:val="Comment Subject Char"/>
    <w:basedOn w:val="CommentTextChar"/>
    <w:link w:val="CommentSubject"/>
    <w:uiPriority w:val="99"/>
    <w:semiHidden/>
    <w:rsid w:val="002542A4"/>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25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2A4"/>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moizer@lancashirele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gaskell@lancashirel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ECDEE-4168-442D-BD2A-1531BD978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Tween, Holly</cp:lastModifiedBy>
  <cp:revision>11</cp:revision>
  <dcterms:created xsi:type="dcterms:W3CDTF">2015-06-25T10:41:00Z</dcterms:created>
  <dcterms:modified xsi:type="dcterms:W3CDTF">2021-05-18T15:21:00Z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Skills and Employment Advisory Panel</vt:lpwstr>
  </property>
  <property fmtid="{D5CDD505-2E9C-101B-9397-08002B2CF9AE}" pid="3" name="IssueTitle">
    <vt:lpwstr>Apprenticeship Action Plan 2021-2023</vt:lpwstr>
  </property>
  <property fmtid="{D5CDD505-2E9C-101B-9397-08002B2CF9AE}" pid="4" name="LeadOfficer">
    <vt:lpwstr>Dr M Lawty-Jones</vt:lpwstr>
  </property>
  <property fmtid="{D5CDD505-2E9C-101B-9397-08002B2CF9AE}" pid="5" name="LeadOfficerEmail">
    <vt:lpwstr>Michele.Lawty-Jones@lancashire.gov.uk</vt:lpwstr>
  </property>
  <property fmtid="{D5CDD505-2E9C-101B-9397-08002B2CF9AE}" pid="6" name="LeadOfficerTel">
    <vt:lpwstr>Tel: 07740 248800</vt:lpwstr>
  </property>
  <property fmtid="{D5CDD505-2E9C-101B-9397-08002B2CF9AE}" pid="7" name="MeetingDate">
    <vt:lpwstr>Wednesday, 26 May 2021</vt:lpwstr>
  </property>
</Properties>
</file>